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5D19" w14:textId="77777777" w:rsidR="001E5CA6" w:rsidRDefault="001E5CA6" w:rsidP="001E5CA6">
      <w:pPr>
        <w:jc w:val="center"/>
        <w:rPr>
          <w:rFonts w:ascii="Arial" w:hAnsi="Arial" w:cs="Arial"/>
          <w:sz w:val="36"/>
          <w:szCs w:val="36"/>
        </w:rPr>
      </w:pPr>
      <w:r w:rsidRPr="00F01549">
        <w:rPr>
          <w:rFonts w:ascii="Arial" w:hAnsi="Arial" w:cs="Arial"/>
          <w:sz w:val="36"/>
          <w:szCs w:val="36"/>
        </w:rPr>
        <w:t>TERMO DE REFERÊNCIA</w:t>
      </w:r>
    </w:p>
    <w:p w14:paraId="43625E40" w14:textId="77777777" w:rsidR="001E5CA6" w:rsidRDefault="001E5CA6" w:rsidP="001E5CA6">
      <w:pPr>
        <w:jc w:val="center"/>
        <w:rPr>
          <w:rFonts w:ascii="Arial" w:hAnsi="Arial" w:cs="Arial"/>
          <w:sz w:val="28"/>
          <w:szCs w:val="28"/>
        </w:rPr>
      </w:pPr>
    </w:p>
    <w:p w14:paraId="5BA6F3BA" w14:textId="77777777" w:rsidR="00D165C5" w:rsidRPr="00FF46BF" w:rsidRDefault="00D165C5" w:rsidP="001E5CA6">
      <w:pPr>
        <w:jc w:val="center"/>
        <w:rPr>
          <w:rFonts w:ascii="Arial" w:hAnsi="Arial" w:cs="Arial"/>
          <w:sz w:val="28"/>
          <w:szCs w:val="28"/>
        </w:rPr>
      </w:pPr>
    </w:p>
    <w:p w14:paraId="2FC692BF" w14:textId="75713B29" w:rsidR="001E5CA6" w:rsidRPr="00D165C5" w:rsidRDefault="00D165C5" w:rsidP="00D165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 </w:t>
      </w:r>
      <w:r w:rsidR="001E5CA6" w:rsidRPr="00D165C5">
        <w:rPr>
          <w:rFonts w:ascii="Arial" w:hAnsi="Arial" w:cs="Arial"/>
          <w:sz w:val="28"/>
          <w:szCs w:val="28"/>
        </w:rPr>
        <w:t xml:space="preserve">OBJETO </w:t>
      </w:r>
    </w:p>
    <w:p w14:paraId="6FF86687" w14:textId="77777777" w:rsidR="001E5CA6" w:rsidRPr="00FF46BF" w:rsidRDefault="001E5CA6" w:rsidP="00E53CA8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7822B47" w14:textId="733D1A4A" w:rsidR="001E5CA6" w:rsidRDefault="00F0004C" w:rsidP="00E53CA8">
      <w:pPr>
        <w:jc w:val="both"/>
        <w:rPr>
          <w:rFonts w:ascii="Arial" w:hAnsi="Arial" w:cs="Arial"/>
          <w:sz w:val="28"/>
          <w:szCs w:val="28"/>
        </w:rPr>
      </w:pPr>
      <w:bookmarkStart w:id="0" w:name="_Hlk170821834"/>
      <w:r>
        <w:rPr>
          <w:rFonts w:ascii="Arial" w:hAnsi="Arial" w:cs="Arial"/>
          <w:sz w:val="28"/>
          <w:szCs w:val="28"/>
        </w:rPr>
        <w:t xml:space="preserve">Contratação de empresa </w:t>
      </w:r>
      <w:r w:rsidR="007F606F">
        <w:rPr>
          <w:rFonts w:ascii="Arial" w:hAnsi="Arial" w:cs="Arial"/>
          <w:sz w:val="28"/>
          <w:szCs w:val="28"/>
        </w:rPr>
        <w:t>para</w:t>
      </w:r>
      <w:r>
        <w:rPr>
          <w:rFonts w:ascii="Arial" w:hAnsi="Arial" w:cs="Arial"/>
          <w:sz w:val="28"/>
          <w:szCs w:val="28"/>
        </w:rPr>
        <w:t xml:space="preserve"> serviços de engenharia para instalação de um painel de led</w:t>
      </w:r>
      <w:r w:rsidR="001A18C0">
        <w:rPr>
          <w:rFonts w:ascii="Arial" w:hAnsi="Arial" w:cs="Arial"/>
          <w:sz w:val="28"/>
          <w:szCs w:val="28"/>
        </w:rPr>
        <w:t xml:space="preserve"> na fachada do prédio da C</w:t>
      </w:r>
      <w:r w:rsidR="00880052">
        <w:rPr>
          <w:rFonts w:ascii="Arial" w:hAnsi="Arial" w:cs="Arial"/>
          <w:sz w:val="28"/>
          <w:szCs w:val="28"/>
        </w:rPr>
        <w:t>â</w:t>
      </w:r>
      <w:r w:rsidR="001A18C0">
        <w:rPr>
          <w:rFonts w:ascii="Arial" w:hAnsi="Arial" w:cs="Arial"/>
          <w:sz w:val="28"/>
          <w:szCs w:val="28"/>
        </w:rPr>
        <w:t>mara Municipal de Esteio</w:t>
      </w:r>
      <w:r>
        <w:rPr>
          <w:rFonts w:ascii="Arial" w:hAnsi="Arial" w:cs="Arial"/>
          <w:sz w:val="28"/>
          <w:szCs w:val="28"/>
        </w:rPr>
        <w:t xml:space="preserve">: </w:t>
      </w:r>
      <w:r w:rsidRPr="00F0004C">
        <w:rPr>
          <w:rFonts w:ascii="Arial" w:hAnsi="Arial" w:cs="Arial"/>
          <w:sz w:val="28"/>
          <w:szCs w:val="28"/>
        </w:rPr>
        <w:t>PAINEL DE LED 199CMX72CM, P5 FULL</w:t>
      </w:r>
      <w:r w:rsidR="00F568C2">
        <w:rPr>
          <w:rFonts w:ascii="Arial" w:hAnsi="Arial" w:cs="Arial"/>
          <w:sz w:val="28"/>
          <w:szCs w:val="28"/>
        </w:rPr>
        <w:t xml:space="preserve"> </w:t>
      </w:r>
      <w:r w:rsidRPr="00F0004C">
        <w:rPr>
          <w:rFonts w:ascii="Arial" w:hAnsi="Arial" w:cs="Arial"/>
          <w:sz w:val="28"/>
          <w:szCs w:val="28"/>
        </w:rPr>
        <w:t>COLLOR OUTDOOR</w:t>
      </w:r>
      <w:r w:rsidR="00056D0F">
        <w:rPr>
          <w:rFonts w:ascii="Arial" w:hAnsi="Arial" w:cs="Arial"/>
          <w:sz w:val="28"/>
          <w:szCs w:val="28"/>
        </w:rPr>
        <w:t>.</w:t>
      </w:r>
      <w:r w:rsidR="00FC6653">
        <w:rPr>
          <w:rFonts w:ascii="Arial" w:hAnsi="Arial" w:cs="Arial"/>
          <w:sz w:val="28"/>
          <w:szCs w:val="28"/>
        </w:rPr>
        <w:t xml:space="preserve"> Com fornecimento de material e mão-de-obra.</w:t>
      </w:r>
      <w:bookmarkEnd w:id="0"/>
    </w:p>
    <w:p w14:paraId="3F5F2BFA" w14:textId="77777777" w:rsidR="00277A55" w:rsidRPr="00FF46BF" w:rsidRDefault="00277A55" w:rsidP="00E53CA8">
      <w:pPr>
        <w:jc w:val="both"/>
        <w:rPr>
          <w:rFonts w:ascii="Arial" w:hAnsi="Arial" w:cs="Arial"/>
          <w:sz w:val="28"/>
          <w:szCs w:val="28"/>
        </w:rPr>
      </w:pPr>
    </w:p>
    <w:p w14:paraId="47C2FB5D" w14:textId="4596359A" w:rsidR="001E5CA6" w:rsidRPr="00D165C5" w:rsidRDefault="00D165C5" w:rsidP="00D165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 </w:t>
      </w:r>
      <w:r w:rsidR="001E5CA6" w:rsidRPr="00D165C5">
        <w:rPr>
          <w:rFonts w:ascii="Arial" w:hAnsi="Arial" w:cs="Arial"/>
          <w:sz w:val="28"/>
          <w:szCs w:val="28"/>
        </w:rPr>
        <w:t>FINALIDADE</w:t>
      </w:r>
    </w:p>
    <w:p w14:paraId="0B273634" w14:textId="6EF20C8A" w:rsidR="00277A55" w:rsidRDefault="00E70589" w:rsidP="00D165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painel será utilizado para divulgação das atividades do Legislativo.</w:t>
      </w:r>
    </w:p>
    <w:p w14:paraId="5861734A" w14:textId="77777777" w:rsidR="0034329A" w:rsidRPr="00AB63FB" w:rsidRDefault="0034329A" w:rsidP="00D165C5">
      <w:pPr>
        <w:jc w:val="both"/>
        <w:rPr>
          <w:rFonts w:ascii="Arial" w:hAnsi="Arial" w:cs="Arial"/>
          <w:sz w:val="28"/>
          <w:szCs w:val="28"/>
        </w:rPr>
      </w:pPr>
    </w:p>
    <w:p w14:paraId="7EE7FA9C" w14:textId="49A56AEF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3</w:t>
      </w:r>
      <w:r w:rsidR="00D165C5">
        <w:rPr>
          <w:rFonts w:ascii="Arial" w:hAnsi="Arial" w:cs="Arial"/>
          <w:sz w:val="28"/>
          <w:szCs w:val="28"/>
        </w:rPr>
        <w:t>-</w:t>
      </w:r>
      <w:r w:rsidRPr="00FF46BF">
        <w:rPr>
          <w:rFonts w:ascii="Arial" w:hAnsi="Arial" w:cs="Arial"/>
          <w:sz w:val="28"/>
          <w:szCs w:val="28"/>
        </w:rPr>
        <w:t xml:space="preserve"> DESCRIÇÃO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E5CA6" w:rsidRPr="00FF46BF" w14:paraId="35512F7D" w14:textId="77777777" w:rsidTr="00773343">
        <w:tc>
          <w:tcPr>
            <w:tcW w:w="2831" w:type="dxa"/>
          </w:tcPr>
          <w:p w14:paraId="248640BD" w14:textId="77777777" w:rsidR="001E5CA6" w:rsidRPr="002D0CFF" w:rsidRDefault="001E5CA6" w:rsidP="00773343">
            <w:pPr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 xml:space="preserve"> Item</w:t>
            </w:r>
          </w:p>
        </w:tc>
        <w:tc>
          <w:tcPr>
            <w:tcW w:w="2831" w:type="dxa"/>
          </w:tcPr>
          <w:p w14:paraId="4D6E551F" w14:textId="77777777" w:rsidR="001E5CA6" w:rsidRPr="002D0CFF" w:rsidRDefault="001E5CA6" w:rsidP="00773343">
            <w:pPr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2832" w:type="dxa"/>
          </w:tcPr>
          <w:p w14:paraId="1CC46486" w14:textId="77777777" w:rsidR="001E5CA6" w:rsidRPr="002D0CFF" w:rsidRDefault="001E5CA6" w:rsidP="00773343">
            <w:pPr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1E5CA6" w:rsidRPr="00FF46BF" w14:paraId="0C5FDF67" w14:textId="77777777" w:rsidTr="00773343">
        <w:tc>
          <w:tcPr>
            <w:tcW w:w="2831" w:type="dxa"/>
          </w:tcPr>
          <w:p w14:paraId="06979AD7" w14:textId="4AF2585D" w:rsidR="001E5CA6" w:rsidRPr="002D0CFF" w:rsidRDefault="00F0004C" w:rsidP="00773343">
            <w:pPr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>SERVIÇO DE INSTALAÇÃO</w:t>
            </w:r>
            <w:r w:rsidR="002D0CFF" w:rsidRPr="002D0CFF">
              <w:rPr>
                <w:rFonts w:ascii="Arial" w:hAnsi="Arial" w:cs="Arial"/>
                <w:sz w:val="24"/>
                <w:szCs w:val="24"/>
              </w:rPr>
              <w:t xml:space="preserve"> INCLUINDO O MATERIAL </w:t>
            </w:r>
          </w:p>
        </w:tc>
        <w:tc>
          <w:tcPr>
            <w:tcW w:w="2831" w:type="dxa"/>
          </w:tcPr>
          <w:p w14:paraId="77630ADD" w14:textId="77777777" w:rsidR="00F0004C" w:rsidRPr="002D0CFF" w:rsidRDefault="00F0004C" w:rsidP="00F00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>PAINEL DE LED 199CMX72CM, P5 FULLCOLLOR OUTDOOR</w:t>
            </w:r>
          </w:p>
          <w:p w14:paraId="2DA4C98E" w14:textId="77777777" w:rsidR="00F0004C" w:rsidRPr="002D0CFF" w:rsidRDefault="00F0004C" w:rsidP="00F00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2DCB2" w14:textId="77777777" w:rsidR="001E5CA6" w:rsidRPr="002D0CFF" w:rsidRDefault="001E5CA6" w:rsidP="00F000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0F9708E" w14:textId="77777777" w:rsidR="001E5CA6" w:rsidRPr="002D0CFF" w:rsidRDefault="001E5CA6" w:rsidP="00773343">
            <w:pPr>
              <w:rPr>
                <w:rFonts w:ascii="Arial" w:hAnsi="Arial" w:cs="Arial"/>
                <w:sz w:val="24"/>
                <w:szCs w:val="24"/>
              </w:rPr>
            </w:pPr>
            <w:r w:rsidRPr="002D0CFF">
              <w:rPr>
                <w:rFonts w:ascii="Arial" w:hAnsi="Arial" w:cs="Arial"/>
                <w:sz w:val="24"/>
                <w:szCs w:val="24"/>
              </w:rPr>
              <w:t>01 unidade</w:t>
            </w:r>
          </w:p>
        </w:tc>
      </w:tr>
    </w:tbl>
    <w:p w14:paraId="550A2C1D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024B2922" w14:textId="7FD72FD0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4</w:t>
      </w:r>
      <w:r w:rsidR="00D165C5">
        <w:rPr>
          <w:rFonts w:ascii="Arial" w:hAnsi="Arial" w:cs="Arial"/>
          <w:sz w:val="28"/>
          <w:szCs w:val="28"/>
        </w:rPr>
        <w:t>-</w:t>
      </w:r>
      <w:r w:rsidRPr="00FF46BF">
        <w:rPr>
          <w:rFonts w:ascii="Arial" w:hAnsi="Arial" w:cs="Arial"/>
          <w:sz w:val="28"/>
          <w:szCs w:val="28"/>
        </w:rPr>
        <w:t xml:space="preserve"> FUNDAMENTAÇÃO LEGAL</w:t>
      </w:r>
    </w:p>
    <w:p w14:paraId="1875B39A" w14:textId="7D5247C1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Este Termo de Referência foi elaborado em cumprimento ao disposto na Lei nº 14.133/2021 e suas alterações.</w:t>
      </w:r>
    </w:p>
    <w:p w14:paraId="7677E1E7" w14:textId="6EB16049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Modalidade de compra: Dispensa de licitação, conforme Art. 75º, Inciso II da Lei nº 14.133/2021.</w:t>
      </w:r>
      <w:r w:rsidR="00D26E22">
        <w:rPr>
          <w:rFonts w:ascii="Arial" w:hAnsi="Arial" w:cs="Arial"/>
          <w:sz w:val="28"/>
          <w:szCs w:val="28"/>
        </w:rPr>
        <w:t xml:space="preserve"> Resolução 831, de 29 de janeiro de 2024, desta Casa.</w:t>
      </w:r>
    </w:p>
    <w:p w14:paraId="70224C48" w14:textId="5897A76E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6ED55F9D" w14:textId="1A03C325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5</w:t>
      </w:r>
      <w:r w:rsidR="00D165C5">
        <w:rPr>
          <w:rFonts w:ascii="Arial" w:hAnsi="Arial" w:cs="Arial"/>
          <w:sz w:val="28"/>
          <w:szCs w:val="28"/>
        </w:rPr>
        <w:t>-</w:t>
      </w:r>
      <w:r w:rsidRPr="00FF46BF">
        <w:rPr>
          <w:rFonts w:ascii="Arial" w:hAnsi="Arial" w:cs="Arial"/>
          <w:sz w:val="28"/>
          <w:szCs w:val="28"/>
        </w:rPr>
        <w:t xml:space="preserve"> CRITÉRIO DE JULGAMENTO</w:t>
      </w:r>
    </w:p>
    <w:p w14:paraId="0AC1F4D0" w14:textId="2D1015DB" w:rsidR="001E5CA6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O tipo de julgamento das propostas será o de menor preço</w:t>
      </w:r>
      <w:r w:rsidR="00D165C5">
        <w:rPr>
          <w:rFonts w:ascii="Arial" w:hAnsi="Arial" w:cs="Arial"/>
          <w:sz w:val="28"/>
          <w:szCs w:val="28"/>
        </w:rPr>
        <w:t xml:space="preserve"> global</w:t>
      </w:r>
      <w:r w:rsidRPr="00FF46BF">
        <w:rPr>
          <w:rFonts w:ascii="Arial" w:hAnsi="Arial" w:cs="Arial"/>
          <w:sz w:val="28"/>
          <w:szCs w:val="28"/>
        </w:rPr>
        <w:t xml:space="preserve">. </w:t>
      </w:r>
    </w:p>
    <w:p w14:paraId="0FF2A73B" w14:textId="77777777" w:rsidR="001272BD" w:rsidRDefault="001272BD" w:rsidP="001E5CA6">
      <w:pPr>
        <w:rPr>
          <w:rFonts w:ascii="Arial" w:hAnsi="Arial" w:cs="Arial"/>
          <w:sz w:val="28"/>
          <w:szCs w:val="28"/>
        </w:rPr>
      </w:pPr>
    </w:p>
    <w:p w14:paraId="2EFB1788" w14:textId="77777777" w:rsidR="00D165C5" w:rsidRDefault="00D165C5" w:rsidP="001E5CA6">
      <w:pPr>
        <w:rPr>
          <w:rFonts w:ascii="Arial" w:hAnsi="Arial" w:cs="Arial"/>
          <w:sz w:val="28"/>
          <w:szCs w:val="28"/>
        </w:rPr>
      </w:pPr>
    </w:p>
    <w:p w14:paraId="6AC1A11F" w14:textId="51585D11" w:rsidR="001272BD" w:rsidRDefault="001272BD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165C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ESPECIFICAÇÃO DOS SERVIÇOS</w:t>
      </w:r>
    </w:p>
    <w:p w14:paraId="03BC23F4" w14:textId="2A72CE66" w:rsidR="00434436" w:rsidRPr="006C5417" w:rsidRDefault="00434436" w:rsidP="003E0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5417">
        <w:rPr>
          <w:rFonts w:ascii="Arial" w:hAnsi="Arial" w:cs="Arial"/>
          <w:kern w:val="0"/>
          <w:sz w:val="28"/>
          <w:szCs w:val="28"/>
        </w:rPr>
        <w:t>Trata-se da instalação de PAINEL</w:t>
      </w:r>
      <w:r w:rsidR="00076234" w:rsidRPr="006C5417">
        <w:rPr>
          <w:rFonts w:ascii="Arial" w:hAnsi="Arial" w:cs="Arial"/>
          <w:kern w:val="0"/>
          <w:sz w:val="28"/>
          <w:szCs w:val="28"/>
        </w:rPr>
        <w:t xml:space="preserve"> DE</w:t>
      </w:r>
      <w:r w:rsidRPr="006C5417">
        <w:rPr>
          <w:rFonts w:ascii="Arial" w:hAnsi="Arial" w:cs="Arial"/>
          <w:kern w:val="0"/>
          <w:sz w:val="28"/>
          <w:szCs w:val="28"/>
        </w:rPr>
        <w:t xml:space="preserve"> LED TIPO OUTDOOR</w:t>
      </w:r>
      <w:r w:rsidR="003E39AB" w:rsidRPr="006C5417">
        <w:rPr>
          <w:rFonts w:ascii="Arial" w:hAnsi="Arial" w:cs="Arial"/>
          <w:kern w:val="0"/>
          <w:sz w:val="28"/>
          <w:szCs w:val="28"/>
        </w:rPr>
        <w:t>,</w:t>
      </w:r>
      <w:r w:rsidRPr="006C5417">
        <w:rPr>
          <w:rFonts w:ascii="Arial" w:hAnsi="Arial" w:cs="Arial"/>
          <w:kern w:val="0"/>
          <w:sz w:val="28"/>
          <w:szCs w:val="28"/>
        </w:rPr>
        <w:t xml:space="preserve"> na fachada</w:t>
      </w:r>
      <w:r w:rsidR="0023614D" w:rsidRPr="006C5417">
        <w:rPr>
          <w:rFonts w:ascii="Arial" w:hAnsi="Arial" w:cs="Arial"/>
          <w:kern w:val="0"/>
          <w:sz w:val="28"/>
          <w:szCs w:val="28"/>
        </w:rPr>
        <w:t xml:space="preserve"> em frente</w:t>
      </w:r>
      <w:r w:rsidR="00B96BE5" w:rsidRPr="006C5417">
        <w:rPr>
          <w:rFonts w:ascii="Arial" w:hAnsi="Arial" w:cs="Arial"/>
          <w:kern w:val="0"/>
          <w:sz w:val="28"/>
          <w:szCs w:val="28"/>
        </w:rPr>
        <w:t xml:space="preserve"> a</w:t>
      </w:r>
      <w:r w:rsidR="0023614D" w:rsidRPr="006C5417">
        <w:rPr>
          <w:rFonts w:ascii="Arial" w:hAnsi="Arial" w:cs="Arial"/>
          <w:kern w:val="0"/>
          <w:sz w:val="28"/>
          <w:szCs w:val="28"/>
        </w:rPr>
        <w:t xml:space="preserve">o prédio da Câmara, </w:t>
      </w:r>
      <w:r w:rsidR="00A135DB" w:rsidRPr="006C5417">
        <w:rPr>
          <w:rFonts w:ascii="Arial" w:hAnsi="Arial" w:cs="Arial"/>
          <w:kern w:val="0"/>
          <w:sz w:val="28"/>
          <w:szCs w:val="28"/>
        </w:rPr>
        <w:t xml:space="preserve">entre </w:t>
      </w:r>
      <w:r w:rsidRPr="006C5417">
        <w:rPr>
          <w:rFonts w:ascii="Arial" w:hAnsi="Arial" w:cs="Arial"/>
          <w:kern w:val="0"/>
          <w:sz w:val="28"/>
          <w:szCs w:val="28"/>
        </w:rPr>
        <w:t>os dois pilares frontais de sustentação da sacada</w:t>
      </w:r>
      <w:r w:rsidR="003E39AB" w:rsidRPr="006C5417">
        <w:rPr>
          <w:rFonts w:ascii="Arial" w:hAnsi="Arial" w:cs="Arial"/>
          <w:kern w:val="0"/>
          <w:sz w:val="28"/>
          <w:szCs w:val="28"/>
        </w:rPr>
        <w:t>.</w:t>
      </w:r>
      <w:r w:rsidRPr="006C5417">
        <w:rPr>
          <w:rFonts w:ascii="Arial" w:hAnsi="Arial" w:cs="Arial"/>
          <w:kern w:val="0"/>
          <w:sz w:val="28"/>
          <w:szCs w:val="28"/>
        </w:rPr>
        <w:t xml:space="preserve"> O espaço de instalação consta de</w:t>
      </w:r>
      <w:r w:rsidR="001E0DF3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 xml:space="preserve">3,95 metros entre </w:t>
      </w:r>
      <w:r w:rsidR="00E25DFF">
        <w:rPr>
          <w:rFonts w:ascii="Arial" w:hAnsi="Arial" w:cs="Arial"/>
          <w:kern w:val="0"/>
          <w:sz w:val="28"/>
          <w:szCs w:val="28"/>
        </w:rPr>
        <w:t xml:space="preserve">os </w:t>
      </w:r>
      <w:r w:rsidRPr="006C5417">
        <w:rPr>
          <w:rFonts w:ascii="Arial" w:hAnsi="Arial" w:cs="Arial"/>
          <w:kern w:val="0"/>
          <w:sz w:val="28"/>
          <w:szCs w:val="28"/>
        </w:rPr>
        <w:t xml:space="preserve">pilares e 4,00 metros de altura (pé-direito). </w:t>
      </w:r>
      <w:r w:rsidR="001E0DF3" w:rsidRPr="006C5417">
        <w:rPr>
          <w:rFonts w:ascii="Arial" w:hAnsi="Arial" w:cs="Arial"/>
          <w:kern w:val="0"/>
          <w:sz w:val="28"/>
          <w:szCs w:val="28"/>
        </w:rPr>
        <w:t>O</w:t>
      </w:r>
      <w:r w:rsidRPr="006C5417">
        <w:rPr>
          <w:rFonts w:ascii="Arial" w:hAnsi="Arial" w:cs="Arial"/>
          <w:kern w:val="0"/>
          <w:sz w:val="28"/>
          <w:szCs w:val="28"/>
        </w:rPr>
        <w:t xml:space="preserve"> painel </w:t>
      </w:r>
      <w:r w:rsidR="001E0DF3" w:rsidRPr="006C5417">
        <w:rPr>
          <w:rFonts w:ascii="Arial" w:hAnsi="Arial" w:cs="Arial"/>
          <w:kern w:val="0"/>
          <w:sz w:val="28"/>
          <w:szCs w:val="28"/>
        </w:rPr>
        <w:t>será</w:t>
      </w:r>
      <w:r w:rsidRPr="006C5417">
        <w:rPr>
          <w:rFonts w:ascii="Arial" w:hAnsi="Arial" w:cs="Arial"/>
          <w:kern w:val="0"/>
          <w:sz w:val="28"/>
          <w:szCs w:val="28"/>
        </w:rPr>
        <w:t xml:space="preserve"> instalado no alinhamento</w:t>
      </w:r>
      <w:r w:rsidR="001E0DF3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>dos pilares</w:t>
      </w:r>
      <w:r w:rsidR="000A3929" w:rsidRPr="006C5417">
        <w:rPr>
          <w:rFonts w:ascii="Arial" w:hAnsi="Arial" w:cs="Arial"/>
          <w:kern w:val="0"/>
          <w:sz w:val="28"/>
          <w:szCs w:val="28"/>
        </w:rPr>
        <w:t>.</w:t>
      </w:r>
      <w:r w:rsidR="00A6691B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 xml:space="preserve">Devido </w:t>
      </w:r>
      <w:proofErr w:type="spellStart"/>
      <w:r w:rsidRPr="006C5417">
        <w:rPr>
          <w:rFonts w:ascii="Arial" w:hAnsi="Arial" w:cs="Arial"/>
          <w:kern w:val="0"/>
          <w:sz w:val="28"/>
          <w:szCs w:val="28"/>
        </w:rPr>
        <w:t>a</w:t>
      </w:r>
      <w:proofErr w:type="spellEnd"/>
      <w:r w:rsidRPr="006C5417">
        <w:rPr>
          <w:rFonts w:ascii="Arial" w:hAnsi="Arial" w:cs="Arial"/>
          <w:kern w:val="0"/>
          <w:sz w:val="28"/>
          <w:szCs w:val="28"/>
        </w:rPr>
        <w:t xml:space="preserve"> altura de 4,00 metros de </w:t>
      </w:r>
      <w:r w:rsidR="000A3929" w:rsidRPr="006C5417">
        <w:rPr>
          <w:rFonts w:ascii="Arial" w:hAnsi="Arial" w:cs="Arial"/>
          <w:kern w:val="0"/>
          <w:sz w:val="28"/>
          <w:szCs w:val="28"/>
        </w:rPr>
        <w:t>p</w:t>
      </w:r>
      <w:r w:rsidRPr="006C5417">
        <w:rPr>
          <w:rFonts w:ascii="Arial" w:hAnsi="Arial" w:cs="Arial"/>
          <w:kern w:val="0"/>
          <w:sz w:val="28"/>
          <w:szCs w:val="28"/>
        </w:rPr>
        <w:t xml:space="preserve">é direito, </w:t>
      </w:r>
      <w:r w:rsidR="008C6AE3" w:rsidRPr="006C5417">
        <w:rPr>
          <w:rFonts w:ascii="Arial" w:hAnsi="Arial" w:cs="Arial"/>
          <w:kern w:val="0"/>
          <w:sz w:val="28"/>
          <w:szCs w:val="28"/>
        </w:rPr>
        <w:t>será necessário uso de</w:t>
      </w:r>
      <w:r w:rsidRPr="006C5417">
        <w:rPr>
          <w:rFonts w:ascii="Arial" w:hAnsi="Arial" w:cs="Arial"/>
          <w:kern w:val="0"/>
          <w:sz w:val="28"/>
          <w:szCs w:val="28"/>
        </w:rPr>
        <w:t xml:space="preserve"> andaime</w:t>
      </w:r>
      <w:r w:rsidR="00A6691B" w:rsidRPr="006C5417">
        <w:rPr>
          <w:rFonts w:ascii="Arial" w:hAnsi="Arial" w:cs="Arial"/>
          <w:kern w:val="0"/>
          <w:sz w:val="28"/>
          <w:szCs w:val="28"/>
        </w:rPr>
        <w:t>.</w:t>
      </w:r>
      <w:r w:rsidR="00481EA0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>Deverá ser marcado precisamente os dois pontos de instalação da fixação da base no gesso</w:t>
      </w:r>
      <w:r w:rsidR="00A6691B" w:rsidRPr="006C5417">
        <w:rPr>
          <w:rFonts w:ascii="Arial" w:hAnsi="Arial" w:cs="Arial"/>
          <w:kern w:val="0"/>
          <w:sz w:val="28"/>
          <w:szCs w:val="28"/>
        </w:rPr>
        <w:t>, perfurando a</w:t>
      </w:r>
      <w:r w:rsidR="00481EA0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 xml:space="preserve">menor </w:t>
      </w:r>
      <w:r w:rsidR="00DC0C78">
        <w:rPr>
          <w:rFonts w:ascii="Arial" w:hAnsi="Arial" w:cs="Arial"/>
          <w:kern w:val="0"/>
          <w:sz w:val="28"/>
          <w:szCs w:val="28"/>
        </w:rPr>
        <w:t xml:space="preserve">área </w:t>
      </w:r>
      <w:r w:rsidRPr="006C5417">
        <w:rPr>
          <w:rFonts w:ascii="Arial" w:hAnsi="Arial" w:cs="Arial"/>
          <w:kern w:val="0"/>
          <w:sz w:val="28"/>
          <w:szCs w:val="28"/>
        </w:rPr>
        <w:t>possível</w:t>
      </w:r>
      <w:r w:rsidR="00A6691B" w:rsidRPr="006C5417">
        <w:rPr>
          <w:rFonts w:ascii="Arial" w:hAnsi="Arial" w:cs="Arial"/>
          <w:kern w:val="0"/>
          <w:sz w:val="28"/>
          <w:szCs w:val="28"/>
        </w:rPr>
        <w:t>,</w:t>
      </w:r>
      <w:r w:rsidRPr="006C5417">
        <w:rPr>
          <w:rFonts w:ascii="Arial" w:hAnsi="Arial" w:cs="Arial"/>
          <w:kern w:val="0"/>
          <w:sz w:val="28"/>
          <w:szCs w:val="28"/>
        </w:rPr>
        <w:t xml:space="preserve"> facilitando</w:t>
      </w:r>
      <w:r w:rsidR="00A6691B" w:rsidRPr="006C5417">
        <w:rPr>
          <w:rFonts w:ascii="Arial" w:hAnsi="Arial" w:cs="Arial"/>
          <w:kern w:val="0"/>
          <w:sz w:val="28"/>
          <w:szCs w:val="28"/>
        </w:rPr>
        <w:t xml:space="preserve"> </w:t>
      </w:r>
      <w:proofErr w:type="gramStart"/>
      <w:r w:rsidR="00A6691B" w:rsidRPr="006C5417">
        <w:rPr>
          <w:rFonts w:ascii="Arial" w:hAnsi="Arial" w:cs="Arial"/>
          <w:kern w:val="0"/>
          <w:sz w:val="28"/>
          <w:szCs w:val="28"/>
        </w:rPr>
        <w:t xml:space="preserve">a </w:t>
      </w:r>
      <w:r w:rsidRPr="006C5417">
        <w:rPr>
          <w:rFonts w:ascii="Arial" w:hAnsi="Arial" w:cs="Arial"/>
          <w:kern w:val="0"/>
          <w:sz w:val="28"/>
          <w:szCs w:val="28"/>
        </w:rPr>
        <w:t xml:space="preserve"> reposição</w:t>
      </w:r>
      <w:proofErr w:type="gramEnd"/>
      <w:r w:rsidRPr="006C5417">
        <w:rPr>
          <w:rFonts w:ascii="Arial" w:hAnsi="Arial" w:cs="Arial"/>
          <w:kern w:val="0"/>
          <w:sz w:val="28"/>
          <w:szCs w:val="28"/>
        </w:rPr>
        <w:t xml:space="preserve"> do gesso</w:t>
      </w:r>
      <w:r w:rsidR="00A6691B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Pr="006C5417">
        <w:rPr>
          <w:rFonts w:ascii="Arial" w:hAnsi="Arial" w:cs="Arial"/>
          <w:kern w:val="0"/>
          <w:sz w:val="28"/>
          <w:szCs w:val="28"/>
        </w:rPr>
        <w:t>demolido.</w:t>
      </w:r>
      <w:r w:rsidR="00481EA0" w:rsidRPr="006C5417">
        <w:rPr>
          <w:rFonts w:ascii="Arial" w:hAnsi="Arial" w:cs="Arial"/>
          <w:kern w:val="0"/>
          <w:sz w:val="28"/>
          <w:szCs w:val="28"/>
        </w:rPr>
        <w:t xml:space="preserve"> </w:t>
      </w:r>
      <w:r w:rsidR="009307A9" w:rsidRPr="006C5417">
        <w:rPr>
          <w:rFonts w:ascii="Arial" w:hAnsi="Arial" w:cs="Arial"/>
          <w:kern w:val="0"/>
          <w:sz w:val="28"/>
          <w:szCs w:val="28"/>
        </w:rPr>
        <w:t xml:space="preserve">Será necessária revisão da parte elétrica, com material compatível com a potência do painel. </w:t>
      </w:r>
      <w:r w:rsidRPr="006C5417">
        <w:rPr>
          <w:rFonts w:ascii="Arial" w:hAnsi="Arial" w:cs="Arial"/>
          <w:kern w:val="0"/>
          <w:sz w:val="28"/>
          <w:szCs w:val="28"/>
        </w:rPr>
        <w:t xml:space="preserve">A </w:t>
      </w:r>
      <w:r w:rsidR="009307A9" w:rsidRPr="006C5417">
        <w:rPr>
          <w:rFonts w:ascii="Arial" w:hAnsi="Arial" w:cs="Arial"/>
          <w:kern w:val="0"/>
          <w:sz w:val="28"/>
          <w:szCs w:val="28"/>
        </w:rPr>
        <w:t>f</w:t>
      </w:r>
      <w:r w:rsidRPr="006C5417">
        <w:rPr>
          <w:rFonts w:ascii="Arial" w:hAnsi="Arial" w:cs="Arial"/>
          <w:kern w:val="0"/>
          <w:sz w:val="28"/>
          <w:szCs w:val="28"/>
        </w:rPr>
        <w:t xml:space="preserve">iação utilizada será </w:t>
      </w:r>
      <w:r w:rsidR="009307A9" w:rsidRPr="006C5417">
        <w:rPr>
          <w:rFonts w:ascii="Arial" w:hAnsi="Arial" w:cs="Arial"/>
          <w:kern w:val="0"/>
          <w:sz w:val="28"/>
          <w:szCs w:val="28"/>
        </w:rPr>
        <w:t xml:space="preserve">colocada </w:t>
      </w:r>
      <w:r w:rsidRPr="006C5417">
        <w:rPr>
          <w:rFonts w:ascii="Arial" w:hAnsi="Arial" w:cs="Arial"/>
          <w:kern w:val="0"/>
          <w:sz w:val="28"/>
          <w:szCs w:val="28"/>
        </w:rPr>
        <w:t>no espaço existente entre forro e laje</w:t>
      </w:r>
      <w:r w:rsidR="00F52BF8">
        <w:rPr>
          <w:rFonts w:ascii="Arial" w:hAnsi="Arial" w:cs="Arial"/>
          <w:kern w:val="0"/>
          <w:sz w:val="28"/>
          <w:szCs w:val="28"/>
        </w:rPr>
        <w:t xml:space="preserve"> e terá disjuntor independente.</w:t>
      </w:r>
      <w:r w:rsidR="00A25FB3" w:rsidRPr="006C5417">
        <w:rPr>
          <w:rFonts w:ascii="Arial" w:hAnsi="Arial" w:cs="Arial"/>
          <w:kern w:val="0"/>
          <w:sz w:val="28"/>
          <w:szCs w:val="28"/>
        </w:rPr>
        <w:t xml:space="preserve"> Deverá ser passado </w:t>
      </w:r>
      <w:r w:rsidRPr="006C5417">
        <w:rPr>
          <w:rFonts w:ascii="Arial" w:hAnsi="Arial" w:cs="Arial"/>
          <w:kern w:val="0"/>
          <w:sz w:val="28"/>
          <w:szCs w:val="28"/>
        </w:rPr>
        <w:t xml:space="preserve">cabo lógico do painel até a </w:t>
      </w:r>
      <w:r w:rsidR="00A25FB3" w:rsidRPr="006C5417">
        <w:rPr>
          <w:rFonts w:ascii="Arial" w:hAnsi="Arial" w:cs="Arial"/>
          <w:kern w:val="0"/>
          <w:sz w:val="28"/>
          <w:szCs w:val="28"/>
        </w:rPr>
        <w:t>S</w:t>
      </w:r>
      <w:r w:rsidRPr="006C5417">
        <w:rPr>
          <w:rFonts w:ascii="Arial" w:hAnsi="Arial" w:cs="Arial"/>
          <w:kern w:val="0"/>
          <w:sz w:val="28"/>
          <w:szCs w:val="28"/>
        </w:rPr>
        <w:t xml:space="preserve">ala </w:t>
      </w:r>
      <w:r w:rsidR="00A25FB3" w:rsidRPr="006C5417">
        <w:rPr>
          <w:rFonts w:ascii="Arial" w:hAnsi="Arial" w:cs="Arial"/>
          <w:kern w:val="0"/>
          <w:sz w:val="28"/>
          <w:szCs w:val="28"/>
        </w:rPr>
        <w:t>Técnica, onde fica o quadro dos disjuntores</w:t>
      </w:r>
      <w:r w:rsidR="00910360">
        <w:rPr>
          <w:rFonts w:ascii="Arial" w:hAnsi="Arial" w:cs="Arial"/>
          <w:kern w:val="0"/>
          <w:sz w:val="28"/>
          <w:szCs w:val="28"/>
        </w:rPr>
        <w:t>.</w:t>
      </w:r>
      <w:r w:rsidRPr="006C5417">
        <w:rPr>
          <w:rFonts w:ascii="Arial" w:hAnsi="Arial" w:cs="Arial"/>
          <w:kern w:val="0"/>
          <w:sz w:val="28"/>
          <w:szCs w:val="28"/>
        </w:rPr>
        <w:t xml:space="preserve"> O d</w:t>
      </w:r>
      <w:r w:rsidR="00A25FB3" w:rsidRPr="006C5417">
        <w:rPr>
          <w:rFonts w:ascii="Arial" w:hAnsi="Arial" w:cs="Arial"/>
          <w:kern w:val="0"/>
          <w:sz w:val="28"/>
          <w:szCs w:val="28"/>
        </w:rPr>
        <w:t>is</w:t>
      </w:r>
      <w:r w:rsidRPr="006C5417">
        <w:rPr>
          <w:rFonts w:ascii="Arial" w:hAnsi="Arial" w:cs="Arial"/>
          <w:kern w:val="0"/>
          <w:sz w:val="28"/>
          <w:szCs w:val="28"/>
        </w:rPr>
        <w:t>juntor</w:t>
      </w:r>
      <w:r w:rsidR="00A25FB3" w:rsidRPr="006C5417">
        <w:rPr>
          <w:rFonts w:ascii="Arial" w:hAnsi="Arial" w:cs="Arial"/>
          <w:kern w:val="0"/>
          <w:sz w:val="28"/>
          <w:szCs w:val="28"/>
        </w:rPr>
        <w:t xml:space="preserve"> deverá ser compatível com o aparelho. </w:t>
      </w:r>
    </w:p>
    <w:p w14:paraId="4DD97CE5" w14:textId="3133966D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2B9932E9" w14:textId="15FFF20D" w:rsidR="001E5CA6" w:rsidRPr="00FF46BF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7-</w:t>
      </w:r>
      <w:r w:rsidR="001E5CA6" w:rsidRPr="00FF46BF">
        <w:rPr>
          <w:rFonts w:ascii="Arial" w:hAnsi="Arial" w:cs="Arial"/>
          <w:sz w:val="28"/>
          <w:szCs w:val="28"/>
        </w:rPr>
        <w:t xml:space="preserve"> PRAZO, LOCAL E CONDIÇÕES DE ENTREGA</w:t>
      </w:r>
    </w:p>
    <w:p w14:paraId="2F42E6B1" w14:textId="5D23376B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O </w:t>
      </w:r>
      <w:r w:rsidR="00D566BA">
        <w:rPr>
          <w:rFonts w:ascii="Arial" w:hAnsi="Arial" w:cs="Arial"/>
          <w:sz w:val="28"/>
          <w:szCs w:val="28"/>
        </w:rPr>
        <w:t xml:space="preserve">serviço será executado </w:t>
      </w:r>
      <w:r w:rsidRPr="00FF46BF">
        <w:rPr>
          <w:rFonts w:ascii="Arial" w:hAnsi="Arial" w:cs="Arial"/>
          <w:sz w:val="28"/>
          <w:szCs w:val="28"/>
        </w:rPr>
        <w:t xml:space="preserve">na </w:t>
      </w:r>
      <w:r w:rsidR="00D566BA">
        <w:rPr>
          <w:rFonts w:ascii="Arial" w:hAnsi="Arial" w:cs="Arial"/>
          <w:sz w:val="28"/>
          <w:szCs w:val="28"/>
        </w:rPr>
        <w:t xml:space="preserve">sede da </w:t>
      </w:r>
      <w:r w:rsidRPr="00FF46BF">
        <w:rPr>
          <w:rFonts w:ascii="Arial" w:hAnsi="Arial" w:cs="Arial"/>
          <w:sz w:val="28"/>
          <w:szCs w:val="28"/>
        </w:rPr>
        <w:t>Câmara Municipal de Esteio localizada na Rua 24 de Agosto, 535, Centro, Esteio- RS, Telefone: (51) 3458-</w:t>
      </w:r>
      <w:proofErr w:type="gramStart"/>
      <w:r w:rsidRPr="00FF46BF">
        <w:rPr>
          <w:rFonts w:ascii="Arial" w:hAnsi="Arial" w:cs="Arial"/>
          <w:sz w:val="28"/>
          <w:szCs w:val="28"/>
        </w:rPr>
        <w:t>5032 ,</w:t>
      </w:r>
      <w:proofErr w:type="gramEnd"/>
      <w:r w:rsidRPr="00FF46BF">
        <w:rPr>
          <w:rFonts w:ascii="Arial" w:hAnsi="Arial" w:cs="Arial"/>
          <w:sz w:val="28"/>
          <w:szCs w:val="28"/>
        </w:rPr>
        <w:t xml:space="preserve"> no horário das 9h às 17hs, em dias úteis, dentro do prazo de até </w:t>
      </w:r>
      <w:r w:rsidR="008E6539">
        <w:rPr>
          <w:rFonts w:ascii="Arial" w:hAnsi="Arial" w:cs="Arial"/>
          <w:sz w:val="28"/>
          <w:szCs w:val="28"/>
        </w:rPr>
        <w:t>1</w:t>
      </w:r>
      <w:r w:rsidR="00693C2F">
        <w:rPr>
          <w:rFonts w:ascii="Arial" w:hAnsi="Arial" w:cs="Arial"/>
          <w:sz w:val="28"/>
          <w:szCs w:val="28"/>
        </w:rPr>
        <w:t>0</w:t>
      </w:r>
      <w:r w:rsidRPr="00FF46BF">
        <w:rPr>
          <w:rFonts w:ascii="Arial" w:hAnsi="Arial" w:cs="Arial"/>
          <w:sz w:val="28"/>
          <w:szCs w:val="28"/>
        </w:rPr>
        <w:t xml:space="preserve"> (</w:t>
      </w:r>
      <w:r w:rsidR="009069CB">
        <w:rPr>
          <w:rFonts w:ascii="Arial" w:hAnsi="Arial" w:cs="Arial"/>
          <w:sz w:val="28"/>
          <w:szCs w:val="28"/>
        </w:rPr>
        <w:t>dez</w:t>
      </w:r>
      <w:r w:rsidRPr="00FF46BF">
        <w:rPr>
          <w:rFonts w:ascii="Arial" w:hAnsi="Arial" w:cs="Arial"/>
          <w:sz w:val="28"/>
          <w:szCs w:val="28"/>
        </w:rPr>
        <w:t xml:space="preserve">) dias corridos, sendo esse prazo contado a partir do primeiro dia útil após a data de recebimento da respectiva Nota de Empenho. </w:t>
      </w:r>
    </w:p>
    <w:p w14:paraId="2015678F" w14:textId="77777777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</w:p>
    <w:p w14:paraId="70329F87" w14:textId="58483F6E" w:rsidR="001E5CA6" w:rsidRPr="00FF46BF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</w:t>
      </w:r>
      <w:r w:rsidR="001E5CA6" w:rsidRPr="00FF46BF">
        <w:rPr>
          <w:rFonts w:ascii="Arial" w:hAnsi="Arial" w:cs="Arial"/>
          <w:sz w:val="28"/>
          <w:szCs w:val="28"/>
        </w:rPr>
        <w:t xml:space="preserve"> OBRIGAÇÕES DO CONTRANTE E DA CONTRATADA </w:t>
      </w:r>
    </w:p>
    <w:p w14:paraId="611F024A" w14:textId="7F9EAF6A" w:rsidR="001E5CA6" w:rsidRPr="00FF46BF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</w:t>
      </w:r>
      <w:r w:rsidR="001E5CA6" w:rsidRPr="00FF46BF">
        <w:rPr>
          <w:rFonts w:ascii="Arial" w:hAnsi="Arial" w:cs="Arial"/>
          <w:sz w:val="28"/>
          <w:szCs w:val="28"/>
        </w:rPr>
        <w:t>. Constituem obrigações do CONTRATANTE:</w:t>
      </w:r>
    </w:p>
    <w:p w14:paraId="7DA7C1A5" w14:textId="21153F90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Efetuar o pagamento nas condições e preços pactuados. Exercer a fiscalização do</w:t>
      </w:r>
      <w:r w:rsidR="00B17925">
        <w:rPr>
          <w:rFonts w:ascii="Arial" w:hAnsi="Arial" w:cs="Arial"/>
          <w:sz w:val="28"/>
          <w:szCs w:val="28"/>
        </w:rPr>
        <w:t xml:space="preserve"> serviço</w:t>
      </w:r>
      <w:r w:rsidRPr="00FF46BF">
        <w:rPr>
          <w:rFonts w:ascii="Arial" w:hAnsi="Arial" w:cs="Arial"/>
          <w:sz w:val="28"/>
          <w:szCs w:val="28"/>
        </w:rPr>
        <w:t xml:space="preserve"> contratado</w:t>
      </w:r>
      <w:r w:rsidR="0091281C">
        <w:rPr>
          <w:rFonts w:ascii="Arial" w:hAnsi="Arial" w:cs="Arial"/>
          <w:sz w:val="28"/>
          <w:szCs w:val="28"/>
        </w:rPr>
        <w:t>,</w:t>
      </w:r>
      <w:r w:rsidR="009A7925">
        <w:rPr>
          <w:rFonts w:ascii="Arial" w:hAnsi="Arial" w:cs="Arial"/>
          <w:sz w:val="28"/>
          <w:szCs w:val="28"/>
        </w:rPr>
        <w:t xml:space="preserve"> </w:t>
      </w:r>
      <w:r w:rsidR="00116903">
        <w:rPr>
          <w:rFonts w:ascii="Arial" w:hAnsi="Arial" w:cs="Arial"/>
          <w:sz w:val="28"/>
          <w:szCs w:val="28"/>
        </w:rPr>
        <w:t xml:space="preserve">por </w:t>
      </w:r>
      <w:r w:rsidRPr="00FF46BF">
        <w:rPr>
          <w:rFonts w:ascii="Arial" w:hAnsi="Arial" w:cs="Arial"/>
          <w:sz w:val="28"/>
          <w:szCs w:val="28"/>
        </w:rPr>
        <w:t xml:space="preserve">intermédio de servidores especialmente designados, na forma prevista na Lei n.º 14.133/2021; </w:t>
      </w:r>
    </w:p>
    <w:p w14:paraId="27BCE54F" w14:textId="3A123655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Comunicar à contratada, por escrito, sobre imperfeições, falhas ou irregularidades n</w:t>
      </w:r>
      <w:r w:rsidR="008428CE">
        <w:rPr>
          <w:rFonts w:ascii="Arial" w:hAnsi="Arial" w:cs="Arial"/>
          <w:sz w:val="28"/>
          <w:szCs w:val="28"/>
        </w:rPr>
        <w:t>a execução dos serviços,</w:t>
      </w:r>
      <w:r w:rsidRPr="00FF46BF">
        <w:rPr>
          <w:rFonts w:ascii="Arial" w:hAnsi="Arial" w:cs="Arial"/>
          <w:sz w:val="28"/>
          <w:szCs w:val="28"/>
        </w:rPr>
        <w:t xml:space="preserve"> para que seja</w:t>
      </w:r>
      <w:r w:rsidR="008428CE">
        <w:rPr>
          <w:rFonts w:ascii="Arial" w:hAnsi="Arial" w:cs="Arial"/>
          <w:sz w:val="28"/>
          <w:szCs w:val="28"/>
        </w:rPr>
        <w:t>m feitos os reparos necessários</w:t>
      </w:r>
      <w:r w:rsidRPr="00FF46BF">
        <w:rPr>
          <w:rFonts w:ascii="Arial" w:hAnsi="Arial" w:cs="Arial"/>
          <w:sz w:val="28"/>
          <w:szCs w:val="28"/>
        </w:rPr>
        <w:t>.</w:t>
      </w:r>
    </w:p>
    <w:p w14:paraId="14B5BFAC" w14:textId="46D91359" w:rsidR="001E5CA6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8.2</w:t>
      </w:r>
      <w:r w:rsidR="001E5CA6" w:rsidRPr="00FF46BF">
        <w:rPr>
          <w:rFonts w:ascii="Arial" w:hAnsi="Arial" w:cs="Arial"/>
          <w:sz w:val="28"/>
          <w:szCs w:val="28"/>
        </w:rPr>
        <w:t>. Constituem obrigações da CONTRATADA:</w:t>
      </w:r>
    </w:p>
    <w:p w14:paraId="59D84655" w14:textId="1C5A8F6D" w:rsidR="009307A9" w:rsidRPr="00287CE0" w:rsidRDefault="00C07E70" w:rsidP="00227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- </w:t>
      </w:r>
      <w:r w:rsidR="001E4F3A" w:rsidRPr="00287CE0">
        <w:rPr>
          <w:rFonts w:ascii="Arial" w:hAnsi="Arial" w:cs="Arial"/>
          <w:kern w:val="0"/>
          <w:sz w:val="28"/>
          <w:szCs w:val="28"/>
        </w:rPr>
        <w:t>A</w:t>
      </w:r>
      <w:r w:rsidR="00726778" w:rsidRPr="00287CE0">
        <w:rPr>
          <w:rFonts w:ascii="Arial" w:hAnsi="Arial" w:cs="Arial"/>
          <w:kern w:val="0"/>
          <w:sz w:val="28"/>
          <w:szCs w:val="28"/>
        </w:rPr>
        <w:t xml:space="preserve"> empresa </w:t>
      </w:r>
      <w:r w:rsidR="001E4F3A" w:rsidRPr="00287CE0">
        <w:rPr>
          <w:rFonts w:ascii="Arial" w:hAnsi="Arial" w:cs="Arial"/>
          <w:kern w:val="0"/>
          <w:sz w:val="28"/>
          <w:szCs w:val="28"/>
        </w:rPr>
        <w:t xml:space="preserve">contratada deverá verificar as orientações sugeridas no </w:t>
      </w:r>
      <w:r w:rsidR="00726778" w:rsidRPr="00287CE0">
        <w:rPr>
          <w:rFonts w:ascii="Arial" w:hAnsi="Arial" w:cs="Arial"/>
          <w:kern w:val="0"/>
          <w:sz w:val="28"/>
          <w:szCs w:val="28"/>
        </w:rPr>
        <w:t>manual de instruções</w:t>
      </w:r>
      <w:r w:rsidR="00114BD4">
        <w:rPr>
          <w:rFonts w:ascii="Arial" w:hAnsi="Arial" w:cs="Arial"/>
          <w:kern w:val="0"/>
          <w:sz w:val="28"/>
          <w:szCs w:val="28"/>
        </w:rPr>
        <w:t xml:space="preserve"> para a referida instalação e </w:t>
      </w:r>
      <w:r w:rsidR="009307A9" w:rsidRPr="00287CE0">
        <w:rPr>
          <w:rFonts w:ascii="Arial" w:hAnsi="Arial" w:cs="Arial"/>
          <w:kern w:val="0"/>
          <w:sz w:val="28"/>
          <w:szCs w:val="28"/>
        </w:rPr>
        <w:t xml:space="preserve">manter contato com </w:t>
      </w:r>
      <w:r w:rsidR="00114BD4">
        <w:rPr>
          <w:rFonts w:ascii="Arial" w:hAnsi="Arial" w:cs="Arial"/>
          <w:kern w:val="0"/>
          <w:sz w:val="28"/>
          <w:szCs w:val="28"/>
        </w:rPr>
        <w:lastRenderedPageBreak/>
        <w:t>a empresa SPACE</w:t>
      </w:r>
      <w:r w:rsidR="009307A9" w:rsidRPr="00287CE0">
        <w:rPr>
          <w:rFonts w:ascii="Arial" w:hAnsi="Arial" w:cs="Arial"/>
          <w:kern w:val="0"/>
          <w:sz w:val="28"/>
          <w:szCs w:val="28"/>
        </w:rPr>
        <w:t xml:space="preserve"> LED (fornecedora do produto) em caso de d</w:t>
      </w:r>
      <w:r w:rsidR="00227C97">
        <w:rPr>
          <w:rFonts w:ascii="Arial" w:hAnsi="Arial" w:cs="Arial"/>
          <w:kern w:val="0"/>
          <w:sz w:val="28"/>
          <w:szCs w:val="28"/>
        </w:rPr>
        <w:t>ú</w:t>
      </w:r>
      <w:r w:rsidR="009307A9" w:rsidRPr="00287CE0">
        <w:rPr>
          <w:rFonts w:ascii="Arial" w:hAnsi="Arial" w:cs="Arial"/>
          <w:kern w:val="0"/>
          <w:sz w:val="28"/>
          <w:szCs w:val="28"/>
        </w:rPr>
        <w:t>vidas e ou orientação</w:t>
      </w:r>
      <w:r w:rsidR="00227C97">
        <w:rPr>
          <w:rFonts w:ascii="Arial" w:hAnsi="Arial" w:cs="Arial"/>
          <w:kern w:val="0"/>
          <w:sz w:val="28"/>
          <w:szCs w:val="28"/>
        </w:rPr>
        <w:t xml:space="preserve"> </w:t>
      </w:r>
      <w:r w:rsidR="009307A9" w:rsidRPr="00287CE0">
        <w:rPr>
          <w:rFonts w:ascii="Arial" w:hAnsi="Arial" w:cs="Arial"/>
          <w:kern w:val="0"/>
          <w:sz w:val="28"/>
          <w:szCs w:val="28"/>
        </w:rPr>
        <w:t>necessária na instalação, configuração e preparo.</w:t>
      </w:r>
    </w:p>
    <w:p w14:paraId="1B86F743" w14:textId="738321D8" w:rsidR="001E5CA6" w:rsidRDefault="00C07E70" w:rsidP="00D0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- Realizar</w:t>
      </w:r>
      <w:r w:rsidR="00325969">
        <w:rPr>
          <w:rFonts w:ascii="Arial" w:hAnsi="Arial" w:cs="Arial"/>
          <w:kern w:val="0"/>
          <w:sz w:val="28"/>
          <w:szCs w:val="28"/>
        </w:rPr>
        <w:t xml:space="preserve"> </w:t>
      </w:r>
      <w:r w:rsidR="003E00F8" w:rsidRPr="00287CE0">
        <w:rPr>
          <w:rFonts w:ascii="Arial" w:hAnsi="Arial" w:cs="Arial"/>
          <w:kern w:val="0"/>
          <w:sz w:val="28"/>
          <w:szCs w:val="28"/>
        </w:rPr>
        <w:t>os devidos reparos no gesso, bem como a limpeza do local.</w:t>
      </w:r>
      <w:r w:rsidR="00D02607">
        <w:rPr>
          <w:rFonts w:ascii="Arial" w:hAnsi="Arial" w:cs="Arial"/>
          <w:kern w:val="0"/>
          <w:sz w:val="28"/>
          <w:szCs w:val="28"/>
        </w:rPr>
        <w:t xml:space="preserve"> </w:t>
      </w:r>
      <w:r w:rsidR="003E00F8" w:rsidRPr="00287CE0">
        <w:rPr>
          <w:rFonts w:ascii="Arial" w:hAnsi="Arial" w:cs="Arial"/>
          <w:sz w:val="28"/>
          <w:szCs w:val="28"/>
        </w:rPr>
        <w:t xml:space="preserve">Ao término da execução dos serviços a empresa deverá entregar o painel </w:t>
      </w:r>
      <w:r w:rsidR="006D549F">
        <w:rPr>
          <w:rFonts w:ascii="Arial" w:hAnsi="Arial" w:cs="Arial"/>
          <w:sz w:val="28"/>
          <w:szCs w:val="28"/>
        </w:rPr>
        <w:t>em perfeito funcionamento.</w:t>
      </w:r>
      <w:r w:rsidR="00D02607">
        <w:rPr>
          <w:rFonts w:ascii="Arial" w:hAnsi="Arial" w:cs="Arial"/>
          <w:sz w:val="28"/>
          <w:szCs w:val="28"/>
        </w:rPr>
        <w:t xml:space="preserve"> </w:t>
      </w:r>
      <w:r w:rsidR="001E5CA6" w:rsidRPr="00287CE0">
        <w:rPr>
          <w:rFonts w:ascii="Arial" w:hAnsi="Arial" w:cs="Arial"/>
          <w:sz w:val="28"/>
          <w:szCs w:val="28"/>
        </w:rPr>
        <w:t>Incluir no valor da proposta a despesa</w:t>
      </w:r>
      <w:r w:rsidR="006D549F">
        <w:rPr>
          <w:rFonts w:ascii="Arial" w:hAnsi="Arial" w:cs="Arial"/>
          <w:sz w:val="28"/>
          <w:szCs w:val="28"/>
        </w:rPr>
        <w:t xml:space="preserve"> com deslocamentos ou frete.</w:t>
      </w:r>
    </w:p>
    <w:p w14:paraId="6027B0D1" w14:textId="08B643FF" w:rsidR="00D165C5" w:rsidRPr="00287CE0" w:rsidRDefault="00C07E70" w:rsidP="00D0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 w:rsidR="00D165C5">
        <w:rPr>
          <w:rFonts w:ascii="Arial" w:hAnsi="Arial" w:cs="Arial"/>
          <w:sz w:val="28"/>
          <w:szCs w:val="28"/>
        </w:rPr>
        <w:t>Fornecer</w:t>
      </w:r>
      <w:proofErr w:type="spellEnd"/>
      <w:r w:rsidR="00D165C5">
        <w:rPr>
          <w:rFonts w:ascii="Arial" w:hAnsi="Arial" w:cs="Arial"/>
          <w:sz w:val="28"/>
          <w:szCs w:val="28"/>
        </w:rPr>
        <w:t xml:space="preserve"> ART (Atestado de Responsabilidade Técnica).</w:t>
      </w:r>
    </w:p>
    <w:p w14:paraId="23C88DA6" w14:textId="77777777" w:rsidR="001E5CA6" w:rsidRPr="00287CE0" w:rsidRDefault="001E5CA6" w:rsidP="00B96EC4">
      <w:pPr>
        <w:jc w:val="both"/>
        <w:rPr>
          <w:rFonts w:ascii="Arial" w:hAnsi="Arial" w:cs="Arial"/>
          <w:sz w:val="28"/>
          <w:szCs w:val="28"/>
        </w:rPr>
      </w:pPr>
    </w:p>
    <w:p w14:paraId="5FEED7A5" w14:textId="570ED1A7" w:rsidR="001E5CA6" w:rsidRPr="00FF46BF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9-</w:t>
      </w:r>
      <w:r w:rsidR="001E5CA6" w:rsidRPr="00FF46BF">
        <w:rPr>
          <w:rFonts w:ascii="Arial" w:hAnsi="Arial" w:cs="Arial"/>
          <w:sz w:val="28"/>
          <w:szCs w:val="28"/>
        </w:rPr>
        <w:t xml:space="preserve"> DO PAGAMENTO </w:t>
      </w:r>
    </w:p>
    <w:p w14:paraId="68D3B393" w14:textId="7D09F57C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O pagamento será efetuado após o recebimento do </w:t>
      </w:r>
      <w:r w:rsidR="002D0696">
        <w:rPr>
          <w:rFonts w:ascii="Arial" w:hAnsi="Arial" w:cs="Arial"/>
          <w:sz w:val="28"/>
          <w:szCs w:val="28"/>
        </w:rPr>
        <w:t>serviço</w:t>
      </w:r>
      <w:r w:rsidRPr="00FF46BF">
        <w:rPr>
          <w:rFonts w:ascii="Arial" w:hAnsi="Arial" w:cs="Arial"/>
          <w:sz w:val="28"/>
          <w:szCs w:val="28"/>
        </w:rPr>
        <w:t xml:space="preserve">, desde que aprovado e atestado pela fiscalização da Câmara Municipal de Esteio, no prazo de até 5 (cinco) dias úteis, por meio de ordem de pagamento, </w:t>
      </w:r>
      <w:r w:rsidR="00F03CC7">
        <w:rPr>
          <w:rFonts w:ascii="Arial" w:hAnsi="Arial" w:cs="Arial"/>
          <w:sz w:val="28"/>
          <w:szCs w:val="28"/>
        </w:rPr>
        <w:t xml:space="preserve">por PIX, boleto ou </w:t>
      </w:r>
      <w:r w:rsidRPr="00F03CC7">
        <w:rPr>
          <w:rFonts w:ascii="Arial" w:hAnsi="Arial" w:cs="Arial"/>
          <w:sz w:val="28"/>
          <w:szCs w:val="28"/>
        </w:rPr>
        <w:t>para crédito na conta corrente, conforme os dados bancários informados</w:t>
      </w:r>
      <w:r w:rsidR="00F03CC7">
        <w:rPr>
          <w:rFonts w:ascii="Arial" w:hAnsi="Arial" w:cs="Arial"/>
          <w:sz w:val="28"/>
          <w:szCs w:val="28"/>
        </w:rPr>
        <w:t>.</w:t>
      </w:r>
      <w:r w:rsidRPr="00FF46BF">
        <w:rPr>
          <w:rFonts w:ascii="Arial" w:hAnsi="Arial" w:cs="Arial"/>
          <w:sz w:val="28"/>
          <w:szCs w:val="28"/>
        </w:rPr>
        <w:t xml:space="preserve"> A Nota Fiscal deverá ser emitida com os dados constantes da Nota de Empenho. Havendo erro na apresentação da Nota Fiscal,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1C9CF80E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4CE4E8E8" w14:textId="490BC462" w:rsidR="001E5CA6" w:rsidRPr="00C567DA" w:rsidRDefault="00C07E70" w:rsidP="001E5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</w:t>
      </w:r>
      <w:r w:rsidR="001E5CA6" w:rsidRPr="00C567DA">
        <w:rPr>
          <w:rFonts w:ascii="Arial" w:hAnsi="Arial" w:cs="Arial"/>
          <w:sz w:val="28"/>
          <w:szCs w:val="28"/>
        </w:rPr>
        <w:t xml:space="preserve"> DA GARANTIA </w:t>
      </w:r>
    </w:p>
    <w:p w14:paraId="04C7F27D" w14:textId="0FBEC211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C567DA">
        <w:rPr>
          <w:rFonts w:ascii="Arial" w:hAnsi="Arial" w:cs="Arial"/>
          <w:sz w:val="28"/>
          <w:szCs w:val="28"/>
        </w:rPr>
        <w:t xml:space="preserve">O </w:t>
      </w:r>
      <w:r w:rsidR="00ED02DA">
        <w:rPr>
          <w:rFonts w:ascii="Arial" w:hAnsi="Arial" w:cs="Arial"/>
          <w:sz w:val="28"/>
          <w:szCs w:val="28"/>
        </w:rPr>
        <w:t>serviço</w:t>
      </w:r>
      <w:r w:rsidRPr="00C567DA">
        <w:rPr>
          <w:rFonts w:ascii="Arial" w:hAnsi="Arial" w:cs="Arial"/>
          <w:sz w:val="28"/>
          <w:szCs w:val="28"/>
        </w:rPr>
        <w:t xml:space="preserve"> deverá ser garantido pelo prazo de </w:t>
      </w:r>
      <w:r w:rsidR="00C567DA">
        <w:rPr>
          <w:rFonts w:ascii="Arial" w:hAnsi="Arial" w:cs="Arial"/>
          <w:sz w:val="28"/>
          <w:szCs w:val="28"/>
        </w:rPr>
        <w:t>03</w:t>
      </w:r>
      <w:r w:rsidRPr="00C567DA">
        <w:rPr>
          <w:rFonts w:ascii="Arial" w:hAnsi="Arial" w:cs="Arial"/>
          <w:sz w:val="28"/>
          <w:szCs w:val="28"/>
        </w:rPr>
        <w:t xml:space="preserve"> meses, contados a partir da emissão da Nota Fiscal. </w:t>
      </w:r>
      <w:r w:rsidR="0082753E">
        <w:rPr>
          <w:rFonts w:ascii="Arial" w:hAnsi="Arial" w:cs="Arial"/>
          <w:sz w:val="28"/>
          <w:szCs w:val="28"/>
        </w:rPr>
        <w:t>Se for necessária alguma correção</w:t>
      </w:r>
      <w:r w:rsidRPr="00C567DA">
        <w:rPr>
          <w:rFonts w:ascii="Arial" w:hAnsi="Arial" w:cs="Arial"/>
          <w:sz w:val="28"/>
          <w:szCs w:val="28"/>
        </w:rPr>
        <w:t>, a contratada, após comunicação da contratante, deve providenci</w:t>
      </w:r>
      <w:r w:rsidR="00F74B06">
        <w:rPr>
          <w:rFonts w:ascii="Arial" w:hAnsi="Arial" w:cs="Arial"/>
          <w:sz w:val="28"/>
          <w:szCs w:val="28"/>
        </w:rPr>
        <w:t xml:space="preserve">ar </w:t>
      </w:r>
      <w:r w:rsidRPr="00C567DA">
        <w:rPr>
          <w:rFonts w:ascii="Arial" w:hAnsi="Arial" w:cs="Arial"/>
          <w:sz w:val="28"/>
          <w:szCs w:val="28"/>
        </w:rPr>
        <w:t xml:space="preserve">no prazo máximo de </w:t>
      </w:r>
      <w:r w:rsidR="00343F01">
        <w:rPr>
          <w:rFonts w:ascii="Arial" w:hAnsi="Arial" w:cs="Arial"/>
          <w:sz w:val="28"/>
          <w:szCs w:val="28"/>
        </w:rPr>
        <w:t>2</w:t>
      </w:r>
      <w:r w:rsidRPr="00C567DA">
        <w:rPr>
          <w:rFonts w:ascii="Arial" w:hAnsi="Arial" w:cs="Arial"/>
          <w:sz w:val="28"/>
          <w:szCs w:val="28"/>
        </w:rPr>
        <w:t>0 (</w:t>
      </w:r>
      <w:r w:rsidR="00343F01">
        <w:rPr>
          <w:rFonts w:ascii="Arial" w:hAnsi="Arial" w:cs="Arial"/>
          <w:sz w:val="28"/>
          <w:szCs w:val="28"/>
        </w:rPr>
        <w:t>vinte</w:t>
      </w:r>
      <w:r w:rsidRPr="00C567DA">
        <w:rPr>
          <w:rFonts w:ascii="Arial" w:hAnsi="Arial" w:cs="Arial"/>
          <w:sz w:val="28"/>
          <w:szCs w:val="28"/>
        </w:rPr>
        <w:t>) dias.</w:t>
      </w:r>
      <w:r w:rsidRPr="00FF46BF">
        <w:rPr>
          <w:rFonts w:ascii="Arial" w:hAnsi="Arial" w:cs="Arial"/>
          <w:sz w:val="28"/>
          <w:szCs w:val="28"/>
        </w:rPr>
        <w:t xml:space="preserve"> </w:t>
      </w:r>
    </w:p>
    <w:p w14:paraId="05AE4F99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5999A3A9" w14:textId="013D61BE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1</w:t>
      </w:r>
      <w:r w:rsidR="00C07E70">
        <w:rPr>
          <w:rFonts w:ascii="Arial" w:hAnsi="Arial" w:cs="Arial"/>
          <w:sz w:val="28"/>
          <w:szCs w:val="28"/>
        </w:rPr>
        <w:t>1-</w:t>
      </w:r>
      <w:r w:rsidRPr="00FF46BF">
        <w:rPr>
          <w:rFonts w:ascii="Arial" w:hAnsi="Arial" w:cs="Arial"/>
          <w:sz w:val="28"/>
          <w:szCs w:val="28"/>
        </w:rPr>
        <w:t xml:space="preserve"> ACOMPANHAMENTO E FISCALIZAÇÃO </w:t>
      </w:r>
    </w:p>
    <w:p w14:paraId="762876E3" w14:textId="434BFF64" w:rsidR="001E5CA6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O acompanhamento e fiscalização do </w:t>
      </w:r>
      <w:r w:rsidR="000E2A64">
        <w:rPr>
          <w:rFonts w:ascii="Arial" w:hAnsi="Arial" w:cs="Arial"/>
          <w:sz w:val="28"/>
          <w:szCs w:val="28"/>
        </w:rPr>
        <w:t>serviço</w:t>
      </w:r>
      <w:r w:rsidRPr="00FF46BF">
        <w:rPr>
          <w:rFonts w:ascii="Arial" w:hAnsi="Arial" w:cs="Arial"/>
          <w:sz w:val="28"/>
          <w:szCs w:val="28"/>
        </w:rPr>
        <w:t xml:space="preserve"> contratado consiste na verificação da conformidade das especificações deste Termo de Referência. Cabe ao fiscal proceder com as verificações necessárias durante a e</w:t>
      </w:r>
      <w:r w:rsidR="001128E9">
        <w:rPr>
          <w:rFonts w:ascii="Arial" w:hAnsi="Arial" w:cs="Arial"/>
          <w:sz w:val="28"/>
          <w:szCs w:val="28"/>
        </w:rPr>
        <w:t>xecução</w:t>
      </w:r>
      <w:r w:rsidRPr="00FF46BF">
        <w:rPr>
          <w:rFonts w:ascii="Arial" w:hAnsi="Arial" w:cs="Arial"/>
          <w:sz w:val="28"/>
          <w:szCs w:val="28"/>
        </w:rPr>
        <w:t xml:space="preserve">. </w:t>
      </w:r>
    </w:p>
    <w:p w14:paraId="7BEBEDFE" w14:textId="77777777" w:rsidR="00B56F2D" w:rsidRDefault="00B56F2D" w:rsidP="001E5CA6">
      <w:pPr>
        <w:jc w:val="both"/>
        <w:rPr>
          <w:rFonts w:ascii="Arial" w:hAnsi="Arial" w:cs="Arial"/>
          <w:sz w:val="28"/>
          <w:szCs w:val="28"/>
        </w:rPr>
      </w:pPr>
    </w:p>
    <w:p w14:paraId="5C8D12B9" w14:textId="6D4DD725" w:rsidR="00B56F2D" w:rsidRPr="00FF46BF" w:rsidRDefault="00B56F2D" w:rsidP="001E5C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07E70">
        <w:rPr>
          <w:rFonts w:ascii="Arial" w:hAnsi="Arial" w:cs="Arial"/>
          <w:sz w:val="28"/>
          <w:szCs w:val="28"/>
        </w:rPr>
        <w:t>2-</w:t>
      </w:r>
      <w:r>
        <w:rPr>
          <w:rFonts w:ascii="Arial" w:hAnsi="Arial" w:cs="Arial"/>
          <w:sz w:val="28"/>
          <w:szCs w:val="28"/>
        </w:rPr>
        <w:t xml:space="preserve"> Dotação: </w:t>
      </w:r>
      <w:r w:rsidR="00BF2969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– </w:t>
      </w:r>
      <w:r w:rsidR="00BF2969">
        <w:rPr>
          <w:rFonts w:ascii="Arial" w:hAnsi="Arial" w:cs="Arial"/>
          <w:sz w:val="28"/>
          <w:szCs w:val="28"/>
        </w:rPr>
        <w:t xml:space="preserve">44.90.39  </w:t>
      </w:r>
      <w:proofErr w:type="gramStart"/>
      <w:r w:rsidR="00BF2969">
        <w:rPr>
          <w:rFonts w:ascii="Arial" w:hAnsi="Arial" w:cs="Arial"/>
          <w:sz w:val="28"/>
          <w:szCs w:val="28"/>
        </w:rPr>
        <w:t xml:space="preserve">   (</w:t>
      </w:r>
      <w:proofErr w:type="gramEnd"/>
      <w:r w:rsidR="00BF2969">
        <w:rPr>
          <w:rFonts w:ascii="Arial" w:hAnsi="Arial" w:cs="Arial"/>
          <w:sz w:val="28"/>
          <w:szCs w:val="28"/>
        </w:rPr>
        <w:t>01.02.01.122.0014.1107)</w:t>
      </w:r>
    </w:p>
    <w:sectPr w:rsidR="00B56F2D" w:rsidRPr="00FF4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F0565"/>
    <w:multiLevelType w:val="hybridMultilevel"/>
    <w:tmpl w:val="2940F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0"/>
    <w:rsid w:val="00044379"/>
    <w:rsid w:val="00056D0F"/>
    <w:rsid w:val="00076234"/>
    <w:rsid w:val="000A30C0"/>
    <w:rsid w:val="000A3929"/>
    <w:rsid w:val="000E2A64"/>
    <w:rsid w:val="000F59A6"/>
    <w:rsid w:val="001128E9"/>
    <w:rsid w:val="00114BD4"/>
    <w:rsid w:val="00116903"/>
    <w:rsid w:val="001272BD"/>
    <w:rsid w:val="001509BA"/>
    <w:rsid w:val="0019628B"/>
    <w:rsid w:val="001A18C0"/>
    <w:rsid w:val="001E0DF3"/>
    <w:rsid w:val="001E4F3A"/>
    <w:rsid w:val="001E5CA6"/>
    <w:rsid w:val="001E7EB3"/>
    <w:rsid w:val="00227C97"/>
    <w:rsid w:val="00231B33"/>
    <w:rsid w:val="0023614D"/>
    <w:rsid w:val="00275BED"/>
    <w:rsid w:val="00277A55"/>
    <w:rsid w:val="00287CE0"/>
    <w:rsid w:val="002C422B"/>
    <w:rsid w:val="002D0696"/>
    <w:rsid w:val="002D0CFF"/>
    <w:rsid w:val="002D6D10"/>
    <w:rsid w:val="00323602"/>
    <w:rsid w:val="00325969"/>
    <w:rsid w:val="0034329A"/>
    <w:rsid w:val="00343F01"/>
    <w:rsid w:val="003E00F8"/>
    <w:rsid w:val="003E39AB"/>
    <w:rsid w:val="004019A2"/>
    <w:rsid w:val="00434436"/>
    <w:rsid w:val="00481EA0"/>
    <w:rsid w:val="00500A91"/>
    <w:rsid w:val="00664070"/>
    <w:rsid w:val="006936FD"/>
    <w:rsid w:val="00693C2F"/>
    <w:rsid w:val="006C5417"/>
    <w:rsid w:val="006D549F"/>
    <w:rsid w:val="00726778"/>
    <w:rsid w:val="007A3AF2"/>
    <w:rsid w:val="007F606F"/>
    <w:rsid w:val="00817BA2"/>
    <w:rsid w:val="00826C5C"/>
    <w:rsid w:val="0082753E"/>
    <w:rsid w:val="008428CE"/>
    <w:rsid w:val="00880052"/>
    <w:rsid w:val="008A3F78"/>
    <w:rsid w:val="008C6AE3"/>
    <w:rsid w:val="008E6539"/>
    <w:rsid w:val="009069CB"/>
    <w:rsid w:val="00910360"/>
    <w:rsid w:val="0091281C"/>
    <w:rsid w:val="009307A9"/>
    <w:rsid w:val="00933644"/>
    <w:rsid w:val="009A7925"/>
    <w:rsid w:val="00A014A2"/>
    <w:rsid w:val="00A135DB"/>
    <w:rsid w:val="00A25FB3"/>
    <w:rsid w:val="00A33583"/>
    <w:rsid w:val="00A6691B"/>
    <w:rsid w:val="00A91A04"/>
    <w:rsid w:val="00AA58BC"/>
    <w:rsid w:val="00AB63FB"/>
    <w:rsid w:val="00B15907"/>
    <w:rsid w:val="00B17925"/>
    <w:rsid w:val="00B45E06"/>
    <w:rsid w:val="00B56F2D"/>
    <w:rsid w:val="00B96BE5"/>
    <w:rsid w:val="00B96EC4"/>
    <w:rsid w:val="00BD53CA"/>
    <w:rsid w:val="00BF2969"/>
    <w:rsid w:val="00C07E70"/>
    <w:rsid w:val="00C10270"/>
    <w:rsid w:val="00C52889"/>
    <w:rsid w:val="00C567DA"/>
    <w:rsid w:val="00CB4001"/>
    <w:rsid w:val="00CD2B48"/>
    <w:rsid w:val="00CE1D83"/>
    <w:rsid w:val="00D02607"/>
    <w:rsid w:val="00D165C5"/>
    <w:rsid w:val="00D17662"/>
    <w:rsid w:val="00D26E22"/>
    <w:rsid w:val="00D546EA"/>
    <w:rsid w:val="00D566BA"/>
    <w:rsid w:val="00D80A93"/>
    <w:rsid w:val="00DC0C78"/>
    <w:rsid w:val="00DD19C5"/>
    <w:rsid w:val="00DD65B9"/>
    <w:rsid w:val="00E142A5"/>
    <w:rsid w:val="00E25DFF"/>
    <w:rsid w:val="00E53CA8"/>
    <w:rsid w:val="00E70589"/>
    <w:rsid w:val="00EA42A0"/>
    <w:rsid w:val="00EC55B0"/>
    <w:rsid w:val="00ED02DA"/>
    <w:rsid w:val="00F0004C"/>
    <w:rsid w:val="00F03CC7"/>
    <w:rsid w:val="00F35292"/>
    <w:rsid w:val="00F52BF8"/>
    <w:rsid w:val="00F568C2"/>
    <w:rsid w:val="00F61EF8"/>
    <w:rsid w:val="00F74B06"/>
    <w:rsid w:val="00FC6653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F771"/>
  <w15:chartTrackingRefBased/>
  <w15:docId w15:val="{14EE7A57-E3C6-4E1A-B999-C905391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Suporte TI</cp:lastModifiedBy>
  <cp:revision>4</cp:revision>
  <dcterms:created xsi:type="dcterms:W3CDTF">2024-07-02T16:03:00Z</dcterms:created>
  <dcterms:modified xsi:type="dcterms:W3CDTF">2024-07-02T17:22:00Z</dcterms:modified>
</cp:coreProperties>
</file>